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19E" w:rsidRPr="00497519" w:rsidRDefault="0017519E" w:rsidP="0017519E">
      <w:pPr>
        <w:pStyle w:val="ListParagraph"/>
        <w:numPr>
          <w:ilvl w:val="0"/>
          <w:numId w:val="11"/>
        </w:numPr>
        <w:jc w:val="center"/>
        <w:rPr>
          <w:sz w:val="24"/>
          <w:szCs w:val="24"/>
        </w:rPr>
      </w:pPr>
      <w:r w:rsidRPr="00497519">
        <w:rPr>
          <w:b/>
          <w:sz w:val="24"/>
          <w:szCs w:val="24"/>
        </w:rPr>
        <w:t>Sinteza raportului de evaluare</w:t>
      </w:r>
    </w:p>
    <w:tbl>
      <w:tblPr>
        <w:tblW w:w="999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63"/>
        <w:gridCol w:w="1891"/>
        <w:gridCol w:w="1366"/>
        <w:gridCol w:w="900"/>
        <w:gridCol w:w="900"/>
        <w:gridCol w:w="270"/>
        <w:gridCol w:w="2700"/>
      </w:tblGrid>
      <w:tr w:rsidR="0017519E" w:rsidRPr="00BD5F25" w:rsidTr="008827FC">
        <w:tc>
          <w:tcPr>
            <w:tcW w:w="3854" w:type="dxa"/>
            <w:gridSpan w:val="2"/>
          </w:tcPr>
          <w:p w:rsidR="0017519E" w:rsidRPr="00296F6B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bookmarkStart w:id="0" w:name="OLE_LINK1"/>
            <w:r w:rsidRPr="00296F6B">
              <w:rPr>
                <w:rFonts w:cs="Arial"/>
                <w:sz w:val="24"/>
                <w:szCs w:val="24"/>
              </w:rPr>
              <w:t>Client si Utilizator desemnat</w:t>
            </w:r>
          </w:p>
        </w:tc>
        <w:tc>
          <w:tcPr>
            <w:tcW w:w="6136" w:type="dxa"/>
            <w:gridSpan w:val="5"/>
          </w:tcPr>
          <w:p w:rsidR="0017519E" w:rsidRPr="00296F6B" w:rsidRDefault="0017519E" w:rsidP="008827FC">
            <w:pPr>
              <w:spacing w:after="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Biroul Executorului Judecatoresc Cojocaru Bogdan Mihai pentru creditor Marfin Leasing IFN SA</w:t>
            </w:r>
          </w:p>
        </w:tc>
      </w:tr>
      <w:tr w:rsidR="0017519E" w:rsidRPr="00BD5F25" w:rsidTr="008827FC">
        <w:tc>
          <w:tcPr>
            <w:tcW w:w="3854" w:type="dxa"/>
            <w:gridSpan w:val="2"/>
            <w:tcBorders>
              <w:bottom w:val="single" w:sz="4" w:space="0" w:color="auto"/>
            </w:tcBorders>
          </w:tcPr>
          <w:p w:rsidR="0017519E" w:rsidRPr="00296F6B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296F6B">
              <w:rPr>
                <w:rFonts w:cs="Arial"/>
                <w:sz w:val="24"/>
                <w:szCs w:val="24"/>
              </w:rPr>
              <w:t>Data evaluarii</w:t>
            </w:r>
          </w:p>
        </w:tc>
        <w:tc>
          <w:tcPr>
            <w:tcW w:w="6136" w:type="dxa"/>
            <w:gridSpan w:val="5"/>
            <w:tcBorders>
              <w:bottom w:val="single" w:sz="4" w:space="0" w:color="auto"/>
            </w:tcBorders>
          </w:tcPr>
          <w:p w:rsidR="0017519E" w:rsidRPr="00296F6B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16.04.2018</w:t>
            </w:r>
          </w:p>
        </w:tc>
      </w:tr>
      <w:tr w:rsidR="0017519E" w:rsidRPr="00BD5F25" w:rsidTr="008827FC">
        <w:tc>
          <w:tcPr>
            <w:tcW w:w="3854" w:type="dxa"/>
            <w:gridSpan w:val="2"/>
          </w:tcPr>
          <w:p w:rsidR="0017519E" w:rsidRPr="00296F6B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296F6B">
              <w:rPr>
                <w:rFonts w:cs="Arial"/>
                <w:sz w:val="24"/>
                <w:szCs w:val="24"/>
              </w:rPr>
              <w:t>Tipul proprietatii</w:t>
            </w:r>
          </w:p>
        </w:tc>
        <w:tc>
          <w:tcPr>
            <w:tcW w:w="6136" w:type="dxa"/>
            <w:gridSpan w:val="5"/>
          </w:tcPr>
          <w:p w:rsidR="0017519E" w:rsidRPr="00296F6B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  <w:highlight w:val="yellow"/>
              </w:rPr>
            </w:pPr>
            <w:r>
              <w:rPr>
                <w:rFonts w:cs="Arial"/>
                <w:sz w:val="24"/>
                <w:szCs w:val="24"/>
              </w:rPr>
              <w:t>P</w:t>
            </w:r>
            <w:r w:rsidRPr="00E1001F">
              <w:rPr>
                <w:rFonts w:cs="Arial"/>
                <w:sz w:val="24"/>
                <w:szCs w:val="24"/>
              </w:rPr>
              <w:t xml:space="preserve">roprietate imobiliara </w:t>
            </w:r>
            <w:r>
              <w:rPr>
                <w:iCs/>
                <w:sz w:val="24"/>
                <w:szCs w:val="24"/>
              </w:rPr>
              <w:t>tip - teren intravilan</w:t>
            </w:r>
          </w:p>
        </w:tc>
      </w:tr>
      <w:tr w:rsidR="0017519E" w:rsidRPr="00BD5F25" w:rsidTr="008827FC">
        <w:tc>
          <w:tcPr>
            <w:tcW w:w="3854" w:type="dxa"/>
            <w:gridSpan w:val="2"/>
          </w:tcPr>
          <w:p w:rsidR="0017519E" w:rsidRPr="00296F6B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296F6B">
              <w:rPr>
                <w:rFonts w:cs="Arial"/>
                <w:sz w:val="24"/>
                <w:szCs w:val="24"/>
              </w:rPr>
              <w:t>Adresa proprietatii</w:t>
            </w:r>
          </w:p>
        </w:tc>
        <w:tc>
          <w:tcPr>
            <w:tcW w:w="6136" w:type="dxa"/>
            <w:gridSpan w:val="5"/>
          </w:tcPr>
          <w:p w:rsidR="0017519E" w:rsidRPr="00126544" w:rsidRDefault="0017519E" w:rsidP="008827FC">
            <w:pPr>
              <w:spacing w:after="0" w:line="240" w:lineRule="auto"/>
              <w:rPr>
                <w:rFonts w:cs="Arial"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Bucuresti, str. Refrenului nr. 18A, sector 2</w:t>
            </w:r>
          </w:p>
        </w:tc>
      </w:tr>
      <w:tr w:rsidR="0017519E" w:rsidRPr="00BD5F25" w:rsidTr="008827FC">
        <w:trPr>
          <w:trHeight w:val="242"/>
        </w:trPr>
        <w:tc>
          <w:tcPr>
            <w:tcW w:w="3854" w:type="dxa"/>
            <w:gridSpan w:val="2"/>
          </w:tcPr>
          <w:p w:rsidR="0017519E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296F6B">
              <w:rPr>
                <w:rFonts w:cs="Arial"/>
                <w:sz w:val="24"/>
                <w:szCs w:val="24"/>
              </w:rPr>
              <w:t>Proprietar(i)</w:t>
            </w:r>
          </w:p>
          <w:p w:rsidR="0017519E" w:rsidRPr="00296F6B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Debitor</w:t>
            </w:r>
          </w:p>
        </w:tc>
        <w:tc>
          <w:tcPr>
            <w:tcW w:w="6136" w:type="dxa"/>
            <w:gridSpan w:val="5"/>
          </w:tcPr>
          <w:p w:rsidR="0017519E" w:rsidRDefault="0017519E" w:rsidP="008827FC">
            <w:pPr>
              <w:spacing w:after="0" w:line="240" w:lineRule="auto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Valeanu Petre si Valeanu Aurelia in cota de 1/1</w:t>
            </w:r>
          </w:p>
          <w:p w:rsidR="0017519E" w:rsidRPr="00296F6B" w:rsidRDefault="0017519E" w:rsidP="008827FC">
            <w:pPr>
              <w:spacing w:after="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Valeanu Petre</w:t>
            </w:r>
          </w:p>
        </w:tc>
      </w:tr>
      <w:tr w:rsidR="0017519E" w:rsidRPr="00BD5F25" w:rsidTr="008827FC">
        <w:tc>
          <w:tcPr>
            <w:tcW w:w="3854" w:type="dxa"/>
            <w:gridSpan w:val="2"/>
          </w:tcPr>
          <w:p w:rsidR="0017519E" w:rsidRPr="00296F6B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296F6B">
              <w:rPr>
                <w:rFonts w:cs="Arial"/>
                <w:sz w:val="24"/>
                <w:szCs w:val="24"/>
              </w:rPr>
              <w:t>Numar cadastral</w:t>
            </w:r>
          </w:p>
        </w:tc>
        <w:tc>
          <w:tcPr>
            <w:tcW w:w="6136" w:type="dxa"/>
            <w:gridSpan w:val="5"/>
          </w:tcPr>
          <w:p w:rsidR="0017519E" w:rsidRPr="00296F6B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210341</w:t>
            </w:r>
          </w:p>
        </w:tc>
      </w:tr>
      <w:tr w:rsidR="0017519E" w:rsidRPr="00BD5F25" w:rsidTr="008827FC">
        <w:tc>
          <w:tcPr>
            <w:tcW w:w="3854" w:type="dxa"/>
            <w:gridSpan w:val="2"/>
          </w:tcPr>
          <w:p w:rsidR="0017519E" w:rsidRPr="00296F6B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296F6B">
              <w:rPr>
                <w:rFonts w:cs="Arial"/>
                <w:sz w:val="24"/>
                <w:szCs w:val="24"/>
              </w:rPr>
              <w:t>Numar Carte Funciara</w:t>
            </w:r>
          </w:p>
        </w:tc>
        <w:tc>
          <w:tcPr>
            <w:tcW w:w="6136" w:type="dxa"/>
            <w:gridSpan w:val="5"/>
          </w:tcPr>
          <w:p w:rsidR="0017519E" w:rsidRPr="00296F6B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210341, Bucuresti, sector 2</w:t>
            </w:r>
          </w:p>
        </w:tc>
      </w:tr>
      <w:tr w:rsidR="0017519E" w:rsidRPr="00BD5F25" w:rsidTr="008827FC">
        <w:trPr>
          <w:trHeight w:val="413"/>
        </w:trPr>
        <w:tc>
          <w:tcPr>
            <w:tcW w:w="3854" w:type="dxa"/>
            <w:gridSpan w:val="2"/>
          </w:tcPr>
          <w:p w:rsidR="0017519E" w:rsidRPr="00296F6B" w:rsidRDefault="0017519E" w:rsidP="008827FC">
            <w:pPr>
              <w:tabs>
                <w:tab w:val="left" w:pos="432"/>
                <w:tab w:val="left" w:pos="657"/>
              </w:tabs>
              <w:spacing w:after="0" w:line="240" w:lineRule="auto"/>
              <w:rPr>
                <w:rFonts w:cs="Arial"/>
                <w:sz w:val="24"/>
                <w:szCs w:val="24"/>
                <w:lang w:val="it-IT"/>
              </w:rPr>
            </w:pPr>
            <w:r w:rsidRPr="00296F6B">
              <w:rPr>
                <w:rFonts w:cs="Arial"/>
                <w:sz w:val="24"/>
                <w:szCs w:val="24"/>
              </w:rPr>
              <w:t xml:space="preserve">Lista actelor </w:t>
            </w:r>
            <w:r>
              <w:rPr>
                <w:rFonts w:cs="Arial"/>
                <w:sz w:val="24"/>
                <w:szCs w:val="24"/>
              </w:rPr>
              <w:t>prezentate</w:t>
            </w:r>
          </w:p>
          <w:p w:rsidR="0017519E" w:rsidRPr="00296F6B" w:rsidRDefault="0017519E" w:rsidP="008827FC">
            <w:pPr>
              <w:spacing w:after="0" w:line="240" w:lineRule="auto"/>
              <w:rPr>
                <w:rFonts w:cs="Arial"/>
                <w:color w:val="0070C0"/>
                <w:sz w:val="24"/>
                <w:szCs w:val="24"/>
              </w:rPr>
            </w:pPr>
          </w:p>
        </w:tc>
        <w:tc>
          <w:tcPr>
            <w:tcW w:w="6136" w:type="dxa"/>
            <w:gridSpan w:val="5"/>
          </w:tcPr>
          <w:p w:rsidR="0017519E" w:rsidRDefault="0017519E" w:rsidP="008827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Incheiere din 22.03.2018 emisa de BEJ </w:t>
            </w:r>
            <w:r>
              <w:rPr>
                <w:rFonts w:cs="Arial"/>
                <w:sz w:val="24"/>
                <w:szCs w:val="24"/>
              </w:rPr>
              <w:t>Cojocaru Bogdan Mihai</w:t>
            </w:r>
            <w:r>
              <w:rPr>
                <w:sz w:val="24"/>
                <w:szCs w:val="24"/>
              </w:rPr>
              <w:t>; Extras de Carte Funciara numar cerere 19573/19.04.2013 emis de OCPI sector 2.</w:t>
            </w:r>
          </w:p>
          <w:p w:rsidR="0017519E" w:rsidRPr="00296F6B" w:rsidRDefault="0017519E" w:rsidP="008827FC">
            <w:pPr>
              <w:spacing w:after="0" w:line="240" w:lineRule="auto"/>
              <w:jc w:val="both"/>
              <w:rPr>
                <w:sz w:val="24"/>
                <w:szCs w:val="24"/>
                <w:highlight w:val="yellow"/>
                <w:lang w:val="es-ES"/>
              </w:rPr>
            </w:pPr>
            <w:r>
              <w:rPr>
                <w:sz w:val="24"/>
                <w:szCs w:val="24"/>
              </w:rPr>
              <w:t>Documentatie cadastrala: Extras de Plan Cadastral de Carte Funciara numar cerere 50459/25.10.2013; Plan de incadrare in zona</w:t>
            </w:r>
          </w:p>
        </w:tc>
      </w:tr>
      <w:tr w:rsidR="0017519E" w:rsidRPr="00BD5F25" w:rsidTr="008827FC">
        <w:trPr>
          <w:trHeight w:val="323"/>
        </w:trPr>
        <w:tc>
          <w:tcPr>
            <w:tcW w:w="3854" w:type="dxa"/>
            <w:gridSpan w:val="2"/>
          </w:tcPr>
          <w:p w:rsidR="0017519E" w:rsidRPr="00296F6B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  <w:lang w:val="pt-BR"/>
              </w:rPr>
            </w:pPr>
            <w:r w:rsidRPr="00296F6B">
              <w:rPr>
                <w:rFonts w:cs="Arial"/>
                <w:sz w:val="24"/>
                <w:szCs w:val="24"/>
                <w:lang w:val="pt-BR"/>
              </w:rPr>
              <w:t>Utilizarea actuala a imobilului</w:t>
            </w:r>
          </w:p>
        </w:tc>
        <w:tc>
          <w:tcPr>
            <w:tcW w:w="6136" w:type="dxa"/>
            <w:gridSpan w:val="5"/>
          </w:tcPr>
          <w:p w:rsidR="0017519E" w:rsidRPr="00F14596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Teren liber</w:t>
            </w:r>
          </w:p>
        </w:tc>
      </w:tr>
      <w:tr w:rsidR="0017519E" w:rsidRPr="00BD5F25" w:rsidTr="008827FC">
        <w:tc>
          <w:tcPr>
            <w:tcW w:w="3854" w:type="dxa"/>
            <w:gridSpan w:val="2"/>
          </w:tcPr>
          <w:p w:rsidR="0017519E" w:rsidRPr="00296F6B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  <w:lang w:val="pt-BR"/>
              </w:rPr>
            </w:pPr>
            <w:r w:rsidRPr="00296F6B">
              <w:rPr>
                <w:rFonts w:cs="Arial"/>
                <w:sz w:val="24"/>
                <w:szCs w:val="24"/>
                <w:lang w:val="pt-BR"/>
              </w:rPr>
              <w:t>Cea mai buna utilizare</w:t>
            </w:r>
          </w:p>
        </w:tc>
        <w:tc>
          <w:tcPr>
            <w:tcW w:w="6136" w:type="dxa"/>
            <w:gridSpan w:val="5"/>
          </w:tcPr>
          <w:p w:rsidR="0017519E" w:rsidRPr="00F14596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Teren pentru proprietati rezidentiale</w:t>
            </w:r>
          </w:p>
        </w:tc>
      </w:tr>
      <w:tr w:rsidR="0017519E" w:rsidRPr="00BD5F25" w:rsidTr="008827FC">
        <w:tc>
          <w:tcPr>
            <w:tcW w:w="1963" w:type="dxa"/>
          </w:tcPr>
          <w:p w:rsidR="0017519E" w:rsidRPr="00296F6B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296F6B">
              <w:rPr>
                <w:rFonts w:cs="Arial"/>
                <w:sz w:val="24"/>
                <w:szCs w:val="24"/>
              </w:rPr>
              <w:t>Suprafete (mp)</w:t>
            </w:r>
          </w:p>
        </w:tc>
        <w:tc>
          <w:tcPr>
            <w:tcW w:w="1891" w:type="dxa"/>
          </w:tcPr>
          <w:p w:rsidR="0017519E" w:rsidRPr="00296F6B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296F6B">
              <w:rPr>
                <w:rFonts w:cs="Arial"/>
                <w:sz w:val="24"/>
                <w:szCs w:val="24"/>
              </w:rPr>
              <w:t>Teren</w:t>
            </w:r>
          </w:p>
        </w:tc>
        <w:tc>
          <w:tcPr>
            <w:tcW w:w="6136" w:type="dxa"/>
            <w:gridSpan w:val="5"/>
          </w:tcPr>
          <w:p w:rsidR="0017519E" w:rsidRPr="006A407C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  <w:lang w:val="en-US"/>
              </w:rPr>
            </w:pPr>
            <w:r w:rsidRPr="00296F6B">
              <w:rPr>
                <w:rFonts w:cs="Arial"/>
                <w:sz w:val="24"/>
                <w:szCs w:val="24"/>
              </w:rPr>
              <w:t xml:space="preserve">St:  </w:t>
            </w:r>
            <w:r>
              <w:rPr>
                <w:rFonts w:cs="Arial"/>
                <w:sz w:val="24"/>
                <w:szCs w:val="24"/>
              </w:rPr>
              <w:t>4200 mp</w:t>
            </w:r>
          </w:p>
        </w:tc>
      </w:tr>
      <w:tr w:rsidR="0017519E" w:rsidRPr="00BD5F25" w:rsidTr="008827FC">
        <w:tc>
          <w:tcPr>
            <w:tcW w:w="3854" w:type="dxa"/>
            <w:gridSpan w:val="2"/>
          </w:tcPr>
          <w:p w:rsidR="0017519E" w:rsidRPr="00296F6B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296F6B">
              <w:rPr>
                <w:rFonts w:cs="Arial"/>
                <w:sz w:val="24"/>
                <w:szCs w:val="24"/>
              </w:rPr>
              <w:t xml:space="preserve">Descrierea zonei si a amplasamen-tului </w:t>
            </w:r>
          </w:p>
          <w:p w:rsidR="0017519E" w:rsidRPr="00296F6B" w:rsidRDefault="0017519E" w:rsidP="008827FC">
            <w:pPr>
              <w:spacing w:after="0" w:line="240" w:lineRule="auto"/>
              <w:rPr>
                <w:rFonts w:cs="Arial"/>
                <w:color w:val="0070C0"/>
                <w:sz w:val="24"/>
                <w:szCs w:val="24"/>
              </w:rPr>
            </w:pPr>
          </w:p>
        </w:tc>
        <w:tc>
          <w:tcPr>
            <w:tcW w:w="6136" w:type="dxa"/>
            <w:gridSpan w:val="5"/>
          </w:tcPr>
          <w:p w:rsidR="0017519E" w:rsidRDefault="0017519E" w:rsidP="008827FC">
            <w:pPr>
              <w:tabs>
                <w:tab w:val="left" w:pos="720"/>
                <w:tab w:val="left" w:pos="3420"/>
              </w:tabs>
              <w:spacing w:after="0" w:line="240" w:lineRule="auto"/>
              <w:rPr>
                <w:spacing w:val="-3"/>
                <w:sz w:val="24"/>
                <w:szCs w:val="24"/>
                <w:lang w:val="es-ES"/>
              </w:rPr>
            </w:pPr>
            <w:r w:rsidRPr="00F14596">
              <w:rPr>
                <w:spacing w:val="-3"/>
                <w:sz w:val="24"/>
                <w:szCs w:val="24"/>
                <w:lang w:val="es-ES"/>
              </w:rPr>
              <w:t xml:space="preserve">Proprietatea de evaluat este situata in </w:t>
            </w:r>
            <w:r>
              <w:rPr>
                <w:spacing w:val="-3"/>
                <w:sz w:val="24"/>
                <w:szCs w:val="24"/>
                <w:lang w:val="es-ES"/>
              </w:rPr>
              <w:t>sectorul 2 al capitalei, zona Fundeni, in imediata vecinatate a Institutului Fundeni.</w:t>
            </w:r>
          </w:p>
          <w:p w:rsidR="0017519E" w:rsidRPr="00F14596" w:rsidRDefault="0017519E" w:rsidP="008827FC">
            <w:pPr>
              <w:tabs>
                <w:tab w:val="left" w:pos="720"/>
                <w:tab w:val="left" w:pos="3420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  <w:lang w:val="es-ES"/>
              </w:rPr>
              <w:t>Zona de amplasare are caracter rezidential, vecinatatile fiind reprezentate de case/vile, blocuri de locuinte cu regim mic de inaltime precum si terenuri libere.</w:t>
            </w:r>
          </w:p>
        </w:tc>
      </w:tr>
      <w:tr w:rsidR="0017519E" w:rsidRPr="00BD5F25" w:rsidTr="008827FC">
        <w:tc>
          <w:tcPr>
            <w:tcW w:w="3854" w:type="dxa"/>
            <w:gridSpan w:val="2"/>
          </w:tcPr>
          <w:p w:rsidR="0017519E" w:rsidRPr="00296F6B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296F6B">
              <w:rPr>
                <w:rFonts w:cs="Arial"/>
                <w:sz w:val="24"/>
                <w:szCs w:val="24"/>
              </w:rPr>
              <w:t>Descriere teren</w:t>
            </w:r>
          </w:p>
        </w:tc>
        <w:tc>
          <w:tcPr>
            <w:tcW w:w="2266" w:type="dxa"/>
            <w:gridSpan w:val="2"/>
          </w:tcPr>
          <w:p w:rsidR="0017519E" w:rsidRPr="00296F6B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296F6B">
              <w:rPr>
                <w:rFonts w:cs="Arial"/>
                <w:sz w:val="24"/>
                <w:szCs w:val="24"/>
              </w:rPr>
              <w:t>Deschidere la strada</w:t>
            </w:r>
          </w:p>
        </w:tc>
        <w:tc>
          <w:tcPr>
            <w:tcW w:w="3870" w:type="dxa"/>
            <w:gridSpan w:val="3"/>
          </w:tcPr>
          <w:p w:rsidR="0017519E" w:rsidRPr="00296F6B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82 ml la o alee de acces cu latimea de cca 5 m (conform proprietarului)</w:t>
            </w:r>
          </w:p>
        </w:tc>
      </w:tr>
      <w:tr w:rsidR="0017519E" w:rsidRPr="00BD5F25" w:rsidTr="008827FC">
        <w:tc>
          <w:tcPr>
            <w:tcW w:w="3854" w:type="dxa"/>
            <w:gridSpan w:val="2"/>
          </w:tcPr>
          <w:p w:rsidR="0017519E" w:rsidRPr="00296F6B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  <w:lang w:val="it-IT"/>
              </w:rPr>
            </w:pPr>
            <w:r w:rsidRPr="00296F6B">
              <w:rPr>
                <w:rFonts w:cs="Arial"/>
                <w:sz w:val="24"/>
                <w:szCs w:val="24"/>
                <w:lang w:val="it-IT"/>
              </w:rPr>
              <w:t>Accesul catre proprietate:</w:t>
            </w:r>
          </w:p>
          <w:p w:rsidR="0017519E" w:rsidRPr="00296F6B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2266" w:type="dxa"/>
            <w:gridSpan w:val="2"/>
          </w:tcPr>
          <w:p w:rsidR="0017519E" w:rsidRPr="00296F6B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296F6B">
              <w:rPr>
                <w:rFonts w:cs="Arial"/>
                <w:sz w:val="24"/>
                <w:szCs w:val="24"/>
              </w:rPr>
              <w:t>Tip drum de acces</w:t>
            </w:r>
          </w:p>
        </w:tc>
        <w:tc>
          <w:tcPr>
            <w:tcW w:w="3870" w:type="dxa"/>
            <w:gridSpan w:val="3"/>
          </w:tcPr>
          <w:p w:rsidR="0017519E" w:rsidRDefault="0017519E" w:rsidP="008827FC">
            <w:pPr>
              <w:spacing w:after="0" w:line="240" w:lineRule="auto"/>
              <w:jc w:val="both"/>
              <w:rPr>
                <w:rFonts w:cs="Arial"/>
                <w:sz w:val="24"/>
                <w:szCs w:val="24"/>
              </w:rPr>
            </w:pPr>
            <w:r w:rsidRPr="00296F6B">
              <w:rPr>
                <w:rFonts w:cs="Aria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96F6B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Pr="00296F6B">
              <w:rPr>
                <w:rFonts w:cs="Arial"/>
                <w:sz w:val="24"/>
                <w:szCs w:val="24"/>
              </w:rPr>
            </w:r>
            <w:r w:rsidRPr="00296F6B">
              <w:rPr>
                <w:rFonts w:cs="Arial"/>
                <w:sz w:val="24"/>
                <w:szCs w:val="24"/>
              </w:rPr>
              <w:fldChar w:fldCharType="end"/>
            </w:r>
            <w:r w:rsidRPr="00296F6B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 xml:space="preserve">Terenul nu are acces direct la str. Refrenului. </w:t>
            </w:r>
          </w:p>
          <w:p w:rsidR="0017519E" w:rsidRDefault="0017519E" w:rsidP="008827FC">
            <w:pPr>
              <w:spacing w:after="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Aleea la care terenul are deschidere, se infunda in terenul cu numar cadastral 206549 – acesta din urma avand deschidere la str. Refrenului. In celalalt capat, aleea se infunda in proprietati ce au acces din str. Ctin Merisescu.</w:t>
            </w:r>
          </w:p>
          <w:p w:rsidR="0017519E" w:rsidRPr="00296F6B" w:rsidRDefault="0017519E" w:rsidP="008827FC">
            <w:pPr>
              <w:spacing w:after="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 se vedea schita de la pag 15 – Descrierea terenului.</w:t>
            </w:r>
          </w:p>
        </w:tc>
      </w:tr>
      <w:tr w:rsidR="0017519E" w:rsidRPr="00BD5F25" w:rsidTr="008827FC">
        <w:tc>
          <w:tcPr>
            <w:tcW w:w="3854" w:type="dxa"/>
            <w:gridSpan w:val="2"/>
            <w:vMerge w:val="restart"/>
          </w:tcPr>
          <w:p w:rsidR="0017519E" w:rsidRPr="009E59BC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9E59BC">
              <w:rPr>
                <w:rFonts w:cs="Arial"/>
                <w:sz w:val="24"/>
                <w:szCs w:val="24"/>
              </w:rPr>
              <w:t>Utilitati edilitare existente in zona sau pe proprietate.</w:t>
            </w:r>
          </w:p>
          <w:p w:rsidR="0017519E" w:rsidRPr="009E59BC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9E59BC">
              <w:rPr>
                <w:rFonts w:cs="Arial"/>
                <w:sz w:val="24"/>
                <w:szCs w:val="24"/>
              </w:rPr>
              <w:t>Distanta fata de utilitati.</w:t>
            </w:r>
          </w:p>
          <w:p w:rsidR="0017519E" w:rsidRPr="009E59BC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436" w:type="dxa"/>
            <w:gridSpan w:val="4"/>
          </w:tcPr>
          <w:p w:rsidR="0017519E" w:rsidRPr="009E59BC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9E59BC">
              <w:rPr>
                <w:rFonts w:cs="Arial"/>
                <w:sz w:val="24"/>
                <w:szCs w:val="24"/>
              </w:rPr>
              <w:t>Tip retele / instalatii</w:t>
            </w:r>
          </w:p>
        </w:tc>
        <w:tc>
          <w:tcPr>
            <w:tcW w:w="2700" w:type="dxa"/>
          </w:tcPr>
          <w:p w:rsidR="0017519E" w:rsidRPr="009E59BC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9E59BC">
              <w:rPr>
                <w:rFonts w:cs="Arial"/>
                <w:sz w:val="24"/>
                <w:szCs w:val="24"/>
              </w:rPr>
              <w:t>Distanta</w:t>
            </w:r>
          </w:p>
        </w:tc>
      </w:tr>
      <w:tr w:rsidR="0017519E" w:rsidRPr="00BD5F25" w:rsidTr="008827FC">
        <w:tc>
          <w:tcPr>
            <w:tcW w:w="3854" w:type="dxa"/>
            <w:gridSpan w:val="2"/>
            <w:vMerge/>
          </w:tcPr>
          <w:p w:rsidR="0017519E" w:rsidRPr="009E59BC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66" w:type="dxa"/>
          </w:tcPr>
          <w:p w:rsidR="0017519E" w:rsidRPr="009E59BC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9E59BC">
              <w:rPr>
                <w:rFonts w:cs="Arial"/>
                <w:sz w:val="24"/>
                <w:szCs w:val="24"/>
              </w:rPr>
              <w:t>Electrice</w:t>
            </w:r>
          </w:p>
        </w:tc>
        <w:tc>
          <w:tcPr>
            <w:tcW w:w="900" w:type="dxa"/>
          </w:tcPr>
          <w:p w:rsidR="0017519E" w:rsidRPr="009E59BC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9E59BC">
              <w:rPr>
                <w:rFonts w:cs="Aria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E59BC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Pr="009E59BC">
              <w:rPr>
                <w:rFonts w:cs="Arial"/>
                <w:sz w:val="24"/>
                <w:szCs w:val="24"/>
              </w:rPr>
            </w:r>
            <w:r w:rsidRPr="009E59BC">
              <w:rPr>
                <w:rFonts w:cs="Arial"/>
                <w:sz w:val="24"/>
                <w:szCs w:val="24"/>
              </w:rPr>
              <w:fldChar w:fldCharType="end"/>
            </w:r>
          </w:p>
        </w:tc>
        <w:tc>
          <w:tcPr>
            <w:tcW w:w="3870" w:type="dxa"/>
            <w:gridSpan w:val="3"/>
          </w:tcPr>
          <w:p w:rsidR="0017519E" w:rsidRPr="009E59BC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La str. Refrenului</w:t>
            </w:r>
          </w:p>
        </w:tc>
      </w:tr>
      <w:tr w:rsidR="0017519E" w:rsidRPr="00BD5F25" w:rsidTr="008827FC">
        <w:tc>
          <w:tcPr>
            <w:tcW w:w="3854" w:type="dxa"/>
            <w:gridSpan w:val="2"/>
            <w:vMerge/>
          </w:tcPr>
          <w:p w:rsidR="0017519E" w:rsidRPr="009E59BC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366" w:type="dxa"/>
          </w:tcPr>
          <w:p w:rsidR="0017519E" w:rsidRPr="009E59BC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9E59BC">
              <w:rPr>
                <w:rFonts w:cs="Arial"/>
                <w:sz w:val="24"/>
                <w:szCs w:val="24"/>
                <w:lang w:val="it-IT"/>
              </w:rPr>
              <w:t>Alimentare cu apa</w:t>
            </w:r>
          </w:p>
        </w:tc>
        <w:tc>
          <w:tcPr>
            <w:tcW w:w="900" w:type="dxa"/>
          </w:tcPr>
          <w:p w:rsidR="0017519E" w:rsidRPr="009E59BC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9E59BC">
              <w:rPr>
                <w:rFonts w:cs="Aria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E59BC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Pr="009E59BC">
              <w:rPr>
                <w:rFonts w:cs="Arial"/>
                <w:sz w:val="24"/>
                <w:szCs w:val="24"/>
              </w:rPr>
            </w:r>
            <w:r w:rsidRPr="009E59BC">
              <w:rPr>
                <w:rFonts w:cs="Arial"/>
                <w:sz w:val="24"/>
                <w:szCs w:val="24"/>
              </w:rPr>
              <w:fldChar w:fldCharType="end"/>
            </w:r>
          </w:p>
        </w:tc>
        <w:tc>
          <w:tcPr>
            <w:tcW w:w="3870" w:type="dxa"/>
            <w:gridSpan w:val="3"/>
          </w:tcPr>
          <w:p w:rsidR="0017519E" w:rsidRPr="009E59BC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La str. Refrenului</w:t>
            </w:r>
          </w:p>
        </w:tc>
      </w:tr>
      <w:tr w:rsidR="0017519E" w:rsidRPr="00BD5F25" w:rsidTr="008827FC">
        <w:tc>
          <w:tcPr>
            <w:tcW w:w="3854" w:type="dxa"/>
            <w:gridSpan w:val="2"/>
            <w:vMerge/>
          </w:tcPr>
          <w:p w:rsidR="0017519E" w:rsidRPr="009E59BC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  <w:lang w:val="it-IT"/>
              </w:rPr>
            </w:pPr>
          </w:p>
        </w:tc>
        <w:tc>
          <w:tcPr>
            <w:tcW w:w="1366" w:type="dxa"/>
          </w:tcPr>
          <w:p w:rsidR="0017519E" w:rsidRPr="009E59BC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  <w:lang w:val="it-IT"/>
              </w:rPr>
            </w:pPr>
            <w:r w:rsidRPr="009E59BC">
              <w:rPr>
                <w:rFonts w:cs="Arial"/>
                <w:sz w:val="24"/>
                <w:szCs w:val="24"/>
                <w:lang w:val="it-IT"/>
              </w:rPr>
              <w:t xml:space="preserve">Alimentare </w:t>
            </w:r>
            <w:r w:rsidRPr="009E59BC">
              <w:rPr>
                <w:rFonts w:cs="Arial"/>
                <w:sz w:val="24"/>
                <w:szCs w:val="24"/>
                <w:lang w:val="it-IT"/>
              </w:rPr>
              <w:lastRenderedPageBreak/>
              <w:t>cu gaze</w:t>
            </w:r>
          </w:p>
        </w:tc>
        <w:tc>
          <w:tcPr>
            <w:tcW w:w="900" w:type="dxa"/>
          </w:tcPr>
          <w:p w:rsidR="0017519E" w:rsidRPr="009E59BC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  <w:lang w:val="it-IT"/>
              </w:rPr>
            </w:pPr>
            <w:r w:rsidRPr="009E59BC">
              <w:rPr>
                <w:rFonts w:cs="Arial"/>
                <w:sz w:val="24"/>
                <w:szCs w:val="24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E59BC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Pr="009E59BC">
              <w:rPr>
                <w:rFonts w:cs="Arial"/>
                <w:sz w:val="24"/>
                <w:szCs w:val="24"/>
              </w:rPr>
            </w:r>
            <w:r w:rsidRPr="009E59BC">
              <w:rPr>
                <w:rFonts w:cs="Arial"/>
                <w:sz w:val="24"/>
                <w:szCs w:val="24"/>
              </w:rPr>
              <w:fldChar w:fldCharType="end"/>
            </w:r>
          </w:p>
        </w:tc>
        <w:tc>
          <w:tcPr>
            <w:tcW w:w="3870" w:type="dxa"/>
            <w:gridSpan w:val="3"/>
          </w:tcPr>
          <w:p w:rsidR="0017519E" w:rsidRPr="009E59BC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  <w:lang w:val="it-IT"/>
              </w:rPr>
            </w:pPr>
            <w:r>
              <w:rPr>
                <w:rFonts w:cs="Arial"/>
                <w:sz w:val="24"/>
                <w:szCs w:val="24"/>
              </w:rPr>
              <w:t>La str. Refrenului</w:t>
            </w:r>
          </w:p>
        </w:tc>
      </w:tr>
      <w:tr w:rsidR="0017519E" w:rsidRPr="00BD5F25" w:rsidTr="008827FC">
        <w:tc>
          <w:tcPr>
            <w:tcW w:w="3854" w:type="dxa"/>
            <w:gridSpan w:val="2"/>
            <w:vMerge/>
          </w:tcPr>
          <w:p w:rsidR="0017519E" w:rsidRPr="009E59BC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  <w:lang w:val="it-IT"/>
              </w:rPr>
            </w:pPr>
          </w:p>
        </w:tc>
        <w:tc>
          <w:tcPr>
            <w:tcW w:w="1366" w:type="dxa"/>
          </w:tcPr>
          <w:p w:rsidR="0017519E" w:rsidRPr="009E59BC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  <w:lang w:val="it-IT"/>
              </w:rPr>
            </w:pPr>
            <w:r w:rsidRPr="009E59BC">
              <w:rPr>
                <w:rFonts w:cs="Arial"/>
                <w:sz w:val="24"/>
                <w:szCs w:val="24"/>
              </w:rPr>
              <w:t>Canalizare</w:t>
            </w:r>
          </w:p>
        </w:tc>
        <w:tc>
          <w:tcPr>
            <w:tcW w:w="900" w:type="dxa"/>
          </w:tcPr>
          <w:p w:rsidR="0017519E" w:rsidRPr="009E59BC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  <w:lang w:val="it-IT"/>
              </w:rPr>
            </w:pPr>
            <w:r>
              <w:rPr>
                <w:rFonts w:cs="Aria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  <w:sz w:val="24"/>
                <w:szCs w:val="24"/>
              </w:rPr>
            </w:r>
            <w:r>
              <w:rPr>
                <w:rFonts w:cs="Arial"/>
                <w:sz w:val="24"/>
                <w:szCs w:val="24"/>
              </w:rPr>
              <w:fldChar w:fldCharType="end"/>
            </w:r>
          </w:p>
        </w:tc>
        <w:tc>
          <w:tcPr>
            <w:tcW w:w="3870" w:type="dxa"/>
            <w:gridSpan w:val="3"/>
          </w:tcPr>
          <w:p w:rsidR="0017519E" w:rsidRPr="009E59BC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  <w:lang w:val="it-IT"/>
              </w:rPr>
            </w:pPr>
            <w:r>
              <w:rPr>
                <w:rFonts w:cs="Arial"/>
                <w:sz w:val="24"/>
                <w:szCs w:val="24"/>
              </w:rPr>
              <w:t>La str. Refrenului</w:t>
            </w:r>
          </w:p>
        </w:tc>
      </w:tr>
      <w:tr w:rsidR="0017519E" w:rsidRPr="00BD5F25" w:rsidTr="008827FC">
        <w:tc>
          <w:tcPr>
            <w:tcW w:w="3854" w:type="dxa"/>
            <w:gridSpan w:val="2"/>
          </w:tcPr>
          <w:p w:rsidR="0017519E" w:rsidRPr="009E59BC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9E59BC">
              <w:rPr>
                <w:rFonts w:cs="Arial"/>
                <w:sz w:val="24"/>
                <w:szCs w:val="24"/>
              </w:rPr>
              <w:t>Abateri de la cartea funciara:</w:t>
            </w:r>
          </w:p>
        </w:tc>
        <w:tc>
          <w:tcPr>
            <w:tcW w:w="6136" w:type="dxa"/>
            <w:gridSpan w:val="5"/>
          </w:tcPr>
          <w:p w:rsidR="0017519E" w:rsidRPr="00BD18F5" w:rsidRDefault="0017519E" w:rsidP="008827FC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Nu au fost constatate</w:t>
            </w:r>
          </w:p>
        </w:tc>
      </w:tr>
      <w:tr w:rsidR="0017519E" w:rsidRPr="00BD5F25" w:rsidTr="008827FC">
        <w:tc>
          <w:tcPr>
            <w:tcW w:w="3854" w:type="dxa"/>
            <w:gridSpan w:val="2"/>
          </w:tcPr>
          <w:p w:rsidR="0017519E" w:rsidRPr="009E59BC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9E59BC">
              <w:rPr>
                <w:rFonts w:cs="Arial"/>
                <w:sz w:val="24"/>
                <w:szCs w:val="24"/>
              </w:rPr>
              <w:t>Exista pe proprietate constructii efectuate fara aut</w:t>
            </w:r>
            <w:r>
              <w:rPr>
                <w:rFonts w:cs="Arial"/>
                <w:sz w:val="24"/>
                <w:szCs w:val="24"/>
              </w:rPr>
              <w:t>o</w:t>
            </w:r>
            <w:r w:rsidRPr="009E59BC">
              <w:rPr>
                <w:rFonts w:cs="Arial"/>
                <w:sz w:val="24"/>
                <w:szCs w:val="24"/>
              </w:rPr>
              <w:t>rizatie de constuire</w:t>
            </w:r>
          </w:p>
        </w:tc>
        <w:tc>
          <w:tcPr>
            <w:tcW w:w="6136" w:type="dxa"/>
            <w:gridSpan w:val="5"/>
          </w:tcPr>
          <w:p w:rsidR="0017519E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Pe teren exista o constructie ilegala, de dimensiuni mici.</w:t>
            </w:r>
          </w:p>
          <w:p w:rsidR="0017519E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Conform proprietarului, s-a incercat evacuarea locatarilor acesteia, fara succes.</w:t>
            </w:r>
          </w:p>
          <w:p w:rsidR="0017519E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  <w:p w:rsidR="0017519E" w:rsidRPr="009E59BC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Data fiind dimensiunea si natura constructiei, s-a considerat ca aceasta nu afecteaza valoarea terenului iar evaluarea a fost  efectuata in ipoteza teren liber.</w:t>
            </w:r>
          </w:p>
        </w:tc>
      </w:tr>
      <w:tr w:rsidR="0017519E" w:rsidRPr="00BD5F25" w:rsidTr="008827FC">
        <w:tc>
          <w:tcPr>
            <w:tcW w:w="3854" w:type="dxa"/>
            <w:gridSpan w:val="2"/>
          </w:tcPr>
          <w:p w:rsidR="0017519E" w:rsidRPr="009E59BC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9E59BC">
              <w:rPr>
                <w:rFonts w:cs="Arial"/>
                <w:sz w:val="24"/>
                <w:szCs w:val="24"/>
              </w:rPr>
              <w:t>Observatii / mentiuni privind existenta unor drepturi ale unor terti asupra imobilului (</w:t>
            </w:r>
            <w:r w:rsidRPr="009E59BC">
              <w:rPr>
                <w:rFonts w:cs="Arial"/>
                <w:sz w:val="24"/>
                <w:szCs w:val="24"/>
                <w:lang w:val="it-IT"/>
              </w:rPr>
              <w:t>superficie, uzufruct, uz / abitatie, folosinta, servitute)</w:t>
            </w:r>
          </w:p>
        </w:tc>
        <w:tc>
          <w:tcPr>
            <w:tcW w:w="6136" w:type="dxa"/>
            <w:gridSpan w:val="5"/>
          </w:tcPr>
          <w:p w:rsidR="0017519E" w:rsidRPr="009E59BC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9E59BC">
              <w:rPr>
                <w:rFonts w:cs="Arial"/>
                <w:sz w:val="24"/>
                <w:szCs w:val="24"/>
              </w:rPr>
              <w:t>Nu sunt, conform Extras de Carte Funciara prezentat.</w:t>
            </w:r>
          </w:p>
        </w:tc>
      </w:tr>
      <w:tr w:rsidR="0017519E" w:rsidRPr="00BD5F25" w:rsidTr="008827FC">
        <w:tc>
          <w:tcPr>
            <w:tcW w:w="3854" w:type="dxa"/>
            <w:gridSpan w:val="2"/>
          </w:tcPr>
          <w:p w:rsidR="0017519E" w:rsidRPr="00296F6B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296F6B">
              <w:rPr>
                <w:rFonts w:cs="Arial"/>
                <w:sz w:val="24"/>
                <w:szCs w:val="24"/>
              </w:rPr>
              <w:t>Concluzie privind imobilul evaluat</w:t>
            </w:r>
          </w:p>
        </w:tc>
        <w:tc>
          <w:tcPr>
            <w:tcW w:w="6136" w:type="dxa"/>
            <w:gridSpan w:val="5"/>
          </w:tcPr>
          <w:p w:rsidR="0017519E" w:rsidRPr="009E59BC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  <w:lang w:val="es-ES"/>
              </w:rPr>
              <w:t>Teren intravilan, categoria de folosinta curti constructii, fara acces catre drum public clar reglementat, amplasat in zona cu caracter rezidential si utilitati publice.</w:t>
            </w:r>
          </w:p>
        </w:tc>
      </w:tr>
      <w:tr w:rsidR="0017519E" w:rsidRPr="00BD5F25" w:rsidTr="008827FC">
        <w:tc>
          <w:tcPr>
            <w:tcW w:w="3854" w:type="dxa"/>
            <w:gridSpan w:val="2"/>
          </w:tcPr>
          <w:p w:rsidR="0017519E" w:rsidRPr="00296F6B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296F6B">
              <w:rPr>
                <w:rFonts w:cs="Arial"/>
                <w:sz w:val="24"/>
                <w:szCs w:val="24"/>
              </w:rPr>
              <w:t>Abordari in evaluare:</w:t>
            </w:r>
          </w:p>
          <w:p w:rsidR="0017519E" w:rsidRPr="00296F6B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6136" w:type="dxa"/>
            <w:gridSpan w:val="5"/>
          </w:tcPr>
          <w:p w:rsidR="0017519E" w:rsidRPr="009E59BC" w:rsidRDefault="0017519E" w:rsidP="008827FC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9E59BC">
              <w:rPr>
                <w:rFonts w:cs="Arial"/>
                <w:sz w:val="24"/>
                <w:szCs w:val="24"/>
              </w:rPr>
              <w:t xml:space="preserve">Abordarea prin </w:t>
            </w:r>
            <w:r>
              <w:rPr>
                <w:rFonts w:cs="Arial"/>
                <w:sz w:val="24"/>
                <w:szCs w:val="24"/>
              </w:rPr>
              <w:t>piata</w:t>
            </w:r>
          </w:p>
        </w:tc>
      </w:tr>
      <w:tr w:rsidR="0017519E" w:rsidRPr="00BD5F25" w:rsidTr="008827FC">
        <w:trPr>
          <w:trHeight w:val="285"/>
        </w:trPr>
        <w:tc>
          <w:tcPr>
            <w:tcW w:w="3854" w:type="dxa"/>
            <w:gridSpan w:val="2"/>
            <w:vMerge w:val="restart"/>
          </w:tcPr>
          <w:p w:rsidR="0017519E" w:rsidRPr="00296F6B" w:rsidRDefault="0017519E" w:rsidP="008827FC">
            <w:pPr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 w:rsidRPr="00296F6B">
              <w:rPr>
                <w:rFonts w:cs="Arial"/>
                <w:b/>
                <w:sz w:val="24"/>
                <w:szCs w:val="24"/>
              </w:rPr>
              <w:t>VALOAREA DE PIATA RECOMANDATA</w:t>
            </w:r>
          </w:p>
          <w:p w:rsidR="0017519E" w:rsidRPr="005935D3" w:rsidRDefault="0017519E" w:rsidP="008827FC">
            <w:pPr>
              <w:spacing w:after="0" w:line="240" w:lineRule="auto"/>
              <w:rPr>
                <w:rFonts w:cs="Arial"/>
              </w:rPr>
            </w:pPr>
            <w:r w:rsidRPr="005935D3">
              <w:rPr>
                <w:rFonts w:cs="Arial"/>
                <w:b/>
              </w:rPr>
              <w:t>(valoarea nu este influentata de TVA)</w:t>
            </w:r>
          </w:p>
        </w:tc>
        <w:tc>
          <w:tcPr>
            <w:tcW w:w="3166" w:type="dxa"/>
            <w:gridSpan w:val="3"/>
            <w:vAlign w:val="center"/>
          </w:tcPr>
          <w:p w:rsidR="0017519E" w:rsidRPr="009E59BC" w:rsidRDefault="0017519E" w:rsidP="008827FC">
            <w:pPr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9E59BC">
              <w:rPr>
                <w:rFonts w:cs="Arial"/>
                <w:b/>
                <w:sz w:val="24"/>
                <w:szCs w:val="24"/>
              </w:rPr>
              <w:t>EUR</w:t>
            </w:r>
          </w:p>
        </w:tc>
        <w:tc>
          <w:tcPr>
            <w:tcW w:w="2970" w:type="dxa"/>
            <w:gridSpan w:val="2"/>
            <w:vAlign w:val="center"/>
          </w:tcPr>
          <w:p w:rsidR="0017519E" w:rsidRPr="009E59BC" w:rsidRDefault="0017519E" w:rsidP="008827FC">
            <w:pPr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9E59BC">
              <w:rPr>
                <w:rFonts w:cs="Arial"/>
                <w:b/>
                <w:sz w:val="24"/>
                <w:szCs w:val="24"/>
              </w:rPr>
              <w:t>RON</w:t>
            </w:r>
          </w:p>
        </w:tc>
      </w:tr>
      <w:tr w:rsidR="0017519E" w:rsidRPr="00BD5F25" w:rsidTr="008827FC">
        <w:trPr>
          <w:trHeight w:val="465"/>
        </w:trPr>
        <w:tc>
          <w:tcPr>
            <w:tcW w:w="3854" w:type="dxa"/>
            <w:gridSpan w:val="2"/>
            <w:vMerge/>
          </w:tcPr>
          <w:p w:rsidR="0017519E" w:rsidRPr="00296F6B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3166" w:type="dxa"/>
            <w:gridSpan w:val="3"/>
            <w:vAlign w:val="center"/>
          </w:tcPr>
          <w:p w:rsidR="0017519E" w:rsidRDefault="0017519E" w:rsidP="008827FC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 xml:space="preserve">567.000                                   </w:t>
            </w:r>
            <w:r w:rsidRPr="003253D8">
              <w:rPr>
                <w:rFonts w:cs="Arial"/>
              </w:rPr>
              <w:t>din care cota de 50% este:</w:t>
            </w:r>
          </w:p>
          <w:p w:rsidR="0017519E" w:rsidRPr="009E59BC" w:rsidDel="009F7D2D" w:rsidRDefault="0017519E" w:rsidP="008827FC">
            <w:pPr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283.500</w:t>
            </w:r>
          </w:p>
        </w:tc>
        <w:tc>
          <w:tcPr>
            <w:tcW w:w="2970" w:type="dxa"/>
            <w:gridSpan w:val="2"/>
            <w:vAlign w:val="center"/>
          </w:tcPr>
          <w:p w:rsidR="0017519E" w:rsidRDefault="0017519E" w:rsidP="008827FC">
            <w:pPr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2.636.947</w:t>
            </w:r>
          </w:p>
          <w:p w:rsidR="0017519E" w:rsidRPr="003253D8" w:rsidRDefault="0017519E" w:rsidP="008827FC">
            <w:pPr>
              <w:spacing w:after="0" w:line="240" w:lineRule="auto"/>
              <w:jc w:val="center"/>
              <w:rPr>
                <w:rFonts w:cs="Arial"/>
              </w:rPr>
            </w:pPr>
            <w:r w:rsidRPr="003253D8">
              <w:rPr>
                <w:rFonts w:cs="Arial"/>
              </w:rPr>
              <w:t>din care cota de 50% este:</w:t>
            </w:r>
          </w:p>
          <w:p w:rsidR="0017519E" w:rsidRPr="009E59BC" w:rsidDel="009F7D2D" w:rsidRDefault="0017519E" w:rsidP="008827FC">
            <w:pPr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1.318.473</w:t>
            </w:r>
          </w:p>
        </w:tc>
      </w:tr>
      <w:tr w:rsidR="0017519E" w:rsidRPr="00BD5F25" w:rsidTr="008827FC">
        <w:tc>
          <w:tcPr>
            <w:tcW w:w="3854" w:type="dxa"/>
            <w:gridSpan w:val="2"/>
          </w:tcPr>
          <w:p w:rsidR="0017519E" w:rsidRPr="00296F6B" w:rsidRDefault="0017519E" w:rsidP="0017519E">
            <w:pPr>
              <w:numPr>
                <w:ilvl w:val="0"/>
                <w:numId w:val="1"/>
              </w:num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296F6B">
              <w:rPr>
                <w:rFonts w:cs="Arial"/>
                <w:sz w:val="24"/>
                <w:szCs w:val="24"/>
              </w:rPr>
              <w:t>valoare teren</w:t>
            </w:r>
            <w:r>
              <w:rPr>
                <w:rFonts w:cs="Arial"/>
                <w:sz w:val="24"/>
                <w:szCs w:val="24"/>
              </w:rPr>
              <w:t xml:space="preserve"> euro/mp; lei/mp</w:t>
            </w:r>
          </w:p>
        </w:tc>
        <w:tc>
          <w:tcPr>
            <w:tcW w:w="3166" w:type="dxa"/>
            <w:gridSpan w:val="3"/>
          </w:tcPr>
          <w:p w:rsidR="0017519E" w:rsidRPr="009E59BC" w:rsidRDefault="0017519E" w:rsidP="008827FC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135</w:t>
            </w:r>
          </w:p>
        </w:tc>
        <w:tc>
          <w:tcPr>
            <w:tcW w:w="2970" w:type="dxa"/>
            <w:gridSpan w:val="2"/>
          </w:tcPr>
          <w:p w:rsidR="0017519E" w:rsidRPr="009E59BC" w:rsidRDefault="0017519E" w:rsidP="008827FC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628</w:t>
            </w:r>
          </w:p>
        </w:tc>
      </w:tr>
      <w:tr w:rsidR="0017519E" w:rsidRPr="00BD5F25" w:rsidTr="008827FC">
        <w:tc>
          <w:tcPr>
            <w:tcW w:w="3854" w:type="dxa"/>
            <w:gridSpan w:val="2"/>
          </w:tcPr>
          <w:p w:rsidR="0017519E" w:rsidRPr="00296F6B" w:rsidRDefault="0017519E" w:rsidP="008827FC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296F6B">
              <w:rPr>
                <w:rFonts w:cs="Arial"/>
                <w:sz w:val="24"/>
                <w:szCs w:val="24"/>
              </w:rPr>
              <w:t>Curs de schimb valutar la data evaluarii (lei/EUR – curs BNR)</w:t>
            </w:r>
          </w:p>
        </w:tc>
        <w:tc>
          <w:tcPr>
            <w:tcW w:w="6136" w:type="dxa"/>
            <w:gridSpan w:val="5"/>
          </w:tcPr>
          <w:p w:rsidR="0017519E" w:rsidRPr="009E59BC" w:rsidRDefault="0017519E" w:rsidP="008827FC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9E59BC">
              <w:rPr>
                <w:rFonts w:cs="Arial"/>
                <w:sz w:val="24"/>
                <w:szCs w:val="24"/>
              </w:rPr>
              <w:t>4.</w:t>
            </w:r>
            <w:r>
              <w:rPr>
                <w:rFonts w:cs="Arial"/>
                <w:sz w:val="24"/>
                <w:szCs w:val="24"/>
              </w:rPr>
              <w:t>6507</w:t>
            </w:r>
          </w:p>
        </w:tc>
      </w:tr>
      <w:bookmarkEnd w:id="0"/>
    </w:tbl>
    <w:p w:rsidR="0017519E" w:rsidRDefault="0017519E" w:rsidP="0017519E">
      <w:pPr>
        <w:spacing w:after="0"/>
        <w:jc w:val="center"/>
        <w:rPr>
          <w:sz w:val="24"/>
          <w:szCs w:val="24"/>
        </w:rPr>
      </w:pPr>
    </w:p>
    <w:p w:rsidR="0017519E" w:rsidRDefault="0017519E" w:rsidP="0017519E">
      <w:pPr>
        <w:spacing w:after="0"/>
        <w:jc w:val="center"/>
        <w:rPr>
          <w:sz w:val="24"/>
          <w:szCs w:val="24"/>
        </w:rPr>
      </w:pPr>
    </w:p>
    <w:p w:rsidR="00192DA6" w:rsidRDefault="0017519E" w:rsidP="0017519E">
      <w:pPr>
        <w:rPr>
          <w:szCs w:val="32"/>
        </w:rPr>
      </w:pPr>
      <w:r>
        <w:rPr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43600" cy="3845300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19E" w:rsidRPr="0017519E" w:rsidRDefault="0017519E" w:rsidP="0017519E">
      <w:pPr>
        <w:rPr>
          <w:szCs w:val="32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>
            <wp:extent cx="5943600" cy="3494001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519E" w:rsidRPr="0017519E" w:rsidSect="002922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6888" w:rsidRDefault="003C6888" w:rsidP="0050663A">
      <w:pPr>
        <w:spacing w:after="0" w:line="240" w:lineRule="auto"/>
      </w:pPr>
      <w:r>
        <w:separator/>
      </w:r>
    </w:p>
  </w:endnote>
  <w:endnote w:type="continuationSeparator" w:id="1">
    <w:p w:rsidR="003C6888" w:rsidRDefault="003C6888" w:rsidP="00506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6888" w:rsidRDefault="003C6888" w:rsidP="0050663A">
      <w:pPr>
        <w:spacing w:after="0" w:line="240" w:lineRule="auto"/>
      </w:pPr>
      <w:r>
        <w:separator/>
      </w:r>
    </w:p>
  </w:footnote>
  <w:footnote w:type="continuationSeparator" w:id="1">
    <w:p w:rsidR="003C6888" w:rsidRDefault="003C6888" w:rsidP="005066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34006"/>
    <w:multiLevelType w:val="hybridMultilevel"/>
    <w:tmpl w:val="ED321AE2"/>
    <w:lvl w:ilvl="0" w:tplc="60BEB6B0">
      <w:numFmt w:val="bullet"/>
      <w:lvlText w:val="-"/>
      <w:lvlJc w:val="left"/>
      <w:pPr>
        <w:ind w:left="52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">
    <w:nsid w:val="1CBD3308"/>
    <w:multiLevelType w:val="hybridMultilevel"/>
    <w:tmpl w:val="3508C6B4"/>
    <w:lvl w:ilvl="0" w:tplc="6E04FFF0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2C25B4"/>
    <w:multiLevelType w:val="hybridMultilevel"/>
    <w:tmpl w:val="FFD0549A"/>
    <w:lvl w:ilvl="0" w:tplc="19682384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9E1F0C"/>
    <w:multiLevelType w:val="hybridMultilevel"/>
    <w:tmpl w:val="7CE6E09C"/>
    <w:lvl w:ilvl="0" w:tplc="60BEB6B0">
      <w:numFmt w:val="bullet"/>
      <w:lvlText w:val="-"/>
      <w:lvlJc w:val="left"/>
      <w:pPr>
        <w:ind w:left="52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186BFB"/>
    <w:multiLevelType w:val="hybridMultilevel"/>
    <w:tmpl w:val="C4523556"/>
    <w:lvl w:ilvl="0" w:tplc="EBF6CD54">
      <w:start w:val="1980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1463E5"/>
    <w:multiLevelType w:val="hybridMultilevel"/>
    <w:tmpl w:val="4AF40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766952"/>
    <w:multiLevelType w:val="hybridMultilevel"/>
    <w:tmpl w:val="1C9E4BAE"/>
    <w:lvl w:ilvl="0" w:tplc="535E960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9150FC"/>
    <w:multiLevelType w:val="hybridMultilevel"/>
    <w:tmpl w:val="20804BB6"/>
    <w:lvl w:ilvl="0" w:tplc="D534DF40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F254E9"/>
    <w:multiLevelType w:val="hybridMultilevel"/>
    <w:tmpl w:val="9ABA7B98"/>
    <w:lvl w:ilvl="0" w:tplc="BD2CF9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743DE0"/>
    <w:multiLevelType w:val="hybridMultilevel"/>
    <w:tmpl w:val="19449D58"/>
    <w:lvl w:ilvl="0" w:tplc="F7FE500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9C40DB"/>
    <w:multiLevelType w:val="multilevel"/>
    <w:tmpl w:val="CA3E53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8"/>
  </w:num>
  <w:num w:numId="7">
    <w:abstractNumId w:val="7"/>
  </w:num>
  <w:num w:numId="8">
    <w:abstractNumId w:val="9"/>
  </w:num>
  <w:num w:numId="9">
    <w:abstractNumId w:val="6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716D"/>
    <w:rsid w:val="000F51AB"/>
    <w:rsid w:val="00100920"/>
    <w:rsid w:val="001227CD"/>
    <w:rsid w:val="0017519E"/>
    <w:rsid w:val="00192DA6"/>
    <w:rsid w:val="001C1996"/>
    <w:rsid w:val="00231DCA"/>
    <w:rsid w:val="00232F47"/>
    <w:rsid w:val="00281347"/>
    <w:rsid w:val="00290578"/>
    <w:rsid w:val="00291E45"/>
    <w:rsid w:val="00292205"/>
    <w:rsid w:val="002C7A5D"/>
    <w:rsid w:val="0035393C"/>
    <w:rsid w:val="00374E45"/>
    <w:rsid w:val="003B376F"/>
    <w:rsid w:val="003C6888"/>
    <w:rsid w:val="003F2CC1"/>
    <w:rsid w:val="00450ADF"/>
    <w:rsid w:val="004711FC"/>
    <w:rsid w:val="00474CD6"/>
    <w:rsid w:val="004D6CB0"/>
    <w:rsid w:val="004F1F5E"/>
    <w:rsid w:val="0050663A"/>
    <w:rsid w:val="00530A43"/>
    <w:rsid w:val="00553695"/>
    <w:rsid w:val="00587F94"/>
    <w:rsid w:val="006240D3"/>
    <w:rsid w:val="0063170D"/>
    <w:rsid w:val="006374F5"/>
    <w:rsid w:val="006C1A3F"/>
    <w:rsid w:val="006C4180"/>
    <w:rsid w:val="00786DC8"/>
    <w:rsid w:val="007D39F2"/>
    <w:rsid w:val="008053A5"/>
    <w:rsid w:val="0085405A"/>
    <w:rsid w:val="008660A9"/>
    <w:rsid w:val="008B01A8"/>
    <w:rsid w:val="009318B7"/>
    <w:rsid w:val="00954D36"/>
    <w:rsid w:val="00955986"/>
    <w:rsid w:val="00A20809"/>
    <w:rsid w:val="00A30A90"/>
    <w:rsid w:val="00A62F33"/>
    <w:rsid w:val="00AB07EE"/>
    <w:rsid w:val="00AB53B5"/>
    <w:rsid w:val="00B06233"/>
    <w:rsid w:val="00B51A56"/>
    <w:rsid w:val="00B642B7"/>
    <w:rsid w:val="00C5524D"/>
    <w:rsid w:val="00CB45AF"/>
    <w:rsid w:val="00D21331"/>
    <w:rsid w:val="00D57617"/>
    <w:rsid w:val="00DB0EB3"/>
    <w:rsid w:val="00E02E38"/>
    <w:rsid w:val="00E042F0"/>
    <w:rsid w:val="00E0716D"/>
    <w:rsid w:val="00E81797"/>
    <w:rsid w:val="00E81B58"/>
    <w:rsid w:val="00EE5EBB"/>
    <w:rsid w:val="00EF70C6"/>
    <w:rsid w:val="00FA489A"/>
    <w:rsid w:val="00FC0A84"/>
    <w:rsid w:val="00FC4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5986"/>
    <w:pPr>
      <w:spacing w:after="160" w:line="259" w:lineRule="auto"/>
    </w:pPr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5986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955986"/>
    <w:pPr>
      <w:spacing w:after="0" w:line="240" w:lineRule="auto"/>
    </w:pPr>
    <w:rPr>
      <w:lang w:val="ro-RO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5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986"/>
    <w:rPr>
      <w:rFonts w:ascii="Tahoma" w:hAnsi="Tahoma" w:cs="Tahoma"/>
      <w:sz w:val="16"/>
      <w:szCs w:val="16"/>
      <w:lang w:val="ro-RO"/>
    </w:rPr>
  </w:style>
  <w:style w:type="paragraph" w:styleId="ListParagraph">
    <w:name w:val="List Paragraph"/>
    <w:basedOn w:val="Normal"/>
    <w:uiPriority w:val="34"/>
    <w:qFormat/>
    <w:rsid w:val="00B0623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066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663A"/>
    <w:rPr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5066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0663A"/>
    <w:rPr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3</Pages>
  <Words>489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vali</dc:creator>
  <cp:lastModifiedBy>User</cp:lastModifiedBy>
  <cp:revision>56</cp:revision>
  <dcterms:created xsi:type="dcterms:W3CDTF">2015-11-19T16:05:00Z</dcterms:created>
  <dcterms:modified xsi:type="dcterms:W3CDTF">2018-05-17T08:05:00Z</dcterms:modified>
</cp:coreProperties>
</file>